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3F2DD" w14:textId="77777777" w:rsidR="00160CB2" w:rsidRDefault="00C821F9" w:rsidP="00160CB2">
      <w:pPr>
        <w:pStyle w:val="NoSpacing"/>
      </w:pPr>
      <w:r>
        <w:t xml:space="preserve"> </w:t>
      </w:r>
      <w:r w:rsidR="00160CB2">
        <w:rPr>
          <w:noProof/>
        </w:rPr>
        <w:drawing>
          <wp:inline distT="0" distB="0" distL="0" distR="0" wp14:anchorId="4FA3B938" wp14:editId="570568B1">
            <wp:extent cx="5943600" cy="12084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tretch>
                      <a:fillRect/>
                    </a:stretch>
                  </pic:blipFill>
                  <pic:spPr>
                    <a:xfrm>
                      <a:off x="0" y="0"/>
                      <a:ext cx="5943600" cy="1208405"/>
                    </a:xfrm>
                    <a:prstGeom prst="rect">
                      <a:avLst/>
                    </a:prstGeom>
                  </pic:spPr>
                </pic:pic>
              </a:graphicData>
            </a:graphic>
          </wp:inline>
        </w:drawing>
      </w:r>
    </w:p>
    <w:p w14:paraId="7668DA54" w14:textId="77777777" w:rsidR="00160CB2" w:rsidRDefault="00160CB2" w:rsidP="00160CB2">
      <w:pPr>
        <w:pStyle w:val="NoSpacing"/>
      </w:pPr>
    </w:p>
    <w:p w14:paraId="2F8CC4C0" w14:textId="77777777" w:rsidR="00160CB2" w:rsidRDefault="00160CB2" w:rsidP="00160CB2">
      <w:pPr>
        <w:pStyle w:val="NoSpacing"/>
      </w:pPr>
    </w:p>
    <w:p w14:paraId="4664B385" w14:textId="77777777" w:rsidR="00160CB2" w:rsidRPr="00BA05A3" w:rsidRDefault="00160CB2" w:rsidP="00160CB2">
      <w:pPr>
        <w:pStyle w:val="NoSpacing"/>
        <w:rPr>
          <w:rFonts w:ascii="Franklin Gothic Medium" w:hAnsi="Franklin Gothic Medium"/>
        </w:rPr>
      </w:pPr>
      <w:bookmarkStart w:id="0" w:name="_Hlk148089022"/>
      <w:r w:rsidRPr="00BA05A3">
        <w:rPr>
          <w:rFonts w:ascii="Franklin Gothic Medium" w:hAnsi="Franklin Gothic Medium"/>
        </w:rPr>
        <w:t>FOR IMMEDIATE RELEASE</w:t>
      </w:r>
    </w:p>
    <w:p w14:paraId="2047D0E2" w14:textId="77777777" w:rsidR="00160CB2" w:rsidRPr="00BA05A3" w:rsidRDefault="00160CB2" w:rsidP="00160CB2">
      <w:pPr>
        <w:pStyle w:val="NoSpacing"/>
        <w:rPr>
          <w:rFonts w:ascii="Franklin Gothic Medium" w:hAnsi="Franklin Gothic Medium"/>
        </w:rPr>
      </w:pPr>
    </w:p>
    <w:p w14:paraId="7E25203A" w14:textId="39C4B3A8" w:rsidR="00160CB2" w:rsidRDefault="00AC0581" w:rsidP="00160CB2">
      <w:pPr>
        <w:pStyle w:val="NoSpacing"/>
        <w:rPr>
          <w:rFonts w:ascii="Franklin Gothic Medium" w:hAnsi="Franklin Gothic Medium"/>
        </w:rPr>
      </w:pPr>
      <w:r>
        <w:rPr>
          <w:rFonts w:ascii="Franklin Gothic Medium" w:hAnsi="Franklin Gothic Medium"/>
        </w:rPr>
        <w:t xml:space="preserve">DATE: </w:t>
      </w:r>
      <w:r w:rsidR="008F2571">
        <w:rPr>
          <w:rFonts w:ascii="Franklin Gothic Medium" w:hAnsi="Franklin Gothic Medium"/>
        </w:rPr>
        <w:t xml:space="preserve">         </w:t>
      </w:r>
      <w:r w:rsidR="00185902">
        <w:rPr>
          <w:rFonts w:ascii="Franklin Gothic Medium" w:hAnsi="Franklin Gothic Medium"/>
        </w:rPr>
        <w:t>Thursday, February 29,</w:t>
      </w:r>
      <w:bookmarkStart w:id="1" w:name="_GoBack"/>
      <w:bookmarkEnd w:id="1"/>
      <w:r w:rsidR="00185902">
        <w:rPr>
          <w:rFonts w:ascii="Franklin Gothic Medium" w:hAnsi="Franklin Gothic Medium"/>
        </w:rPr>
        <w:t xml:space="preserve"> 2024</w:t>
      </w:r>
    </w:p>
    <w:p w14:paraId="64CA5356" w14:textId="77777777" w:rsidR="00F659E8" w:rsidRPr="00BA05A3" w:rsidRDefault="00F659E8" w:rsidP="00160CB2">
      <w:pPr>
        <w:pStyle w:val="NoSpacing"/>
        <w:rPr>
          <w:rFonts w:ascii="Franklin Gothic Medium" w:hAnsi="Franklin Gothic Medium"/>
        </w:rPr>
      </w:pPr>
    </w:p>
    <w:p w14:paraId="71523EC3" w14:textId="77777777" w:rsidR="00160CB2" w:rsidRPr="00BA05A3" w:rsidRDefault="00160CB2" w:rsidP="00160CB2">
      <w:pPr>
        <w:pStyle w:val="NoSpacing"/>
        <w:rPr>
          <w:rFonts w:ascii="Franklin Gothic Medium" w:hAnsi="Franklin Gothic Medium"/>
        </w:rPr>
      </w:pPr>
      <w:r w:rsidRPr="00BA05A3">
        <w:rPr>
          <w:rFonts w:ascii="Franklin Gothic Medium" w:hAnsi="Franklin Gothic Medium"/>
        </w:rPr>
        <w:t xml:space="preserve">CONTACT:   </w:t>
      </w:r>
      <w:r w:rsidR="00353A17">
        <w:rPr>
          <w:rFonts w:ascii="Franklin Gothic Medium" w:hAnsi="Franklin Gothic Medium"/>
        </w:rPr>
        <w:t xml:space="preserve"> </w:t>
      </w:r>
      <w:r w:rsidRPr="00BA05A3">
        <w:rPr>
          <w:rFonts w:ascii="Franklin Gothic Medium" w:hAnsi="Franklin Gothic Medium"/>
        </w:rPr>
        <w:t xml:space="preserve">Sara Lien Edelman </w:t>
      </w:r>
    </w:p>
    <w:p w14:paraId="7B3EBC0B" w14:textId="77777777" w:rsidR="00160CB2" w:rsidRPr="00BA05A3" w:rsidRDefault="00160CB2" w:rsidP="00160CB2">
      <w:pPr>
        <w:pStyle w:val="NoSpacing"/>
        <w:rPr>
          <w:rFonts w:ascii="Franklin Gothic Medium" w:hAnsi="Franklin Gothic Medium"/>
        </w:rPr>
      </w:pPr>
      <w:r w:rsidRPr="00BA05A3">
        <w:rPr>
          <w:rFonts w:ascii="Franklin Gothic Medium" w:hAnsi="Franklin Gothic Medium"/>
        </w:rPr>
        <w:t xml:space="preserve">                     </w:t>
      </w:r>
      <w:r w:rsidR="000C51EC">
        <w:rPr>
          <w:rFonts w:ascii="Franklin Gothic Medium" w:hAnsi="Franklin Gothic Medium"/>
        </w:rPr>
        <w:t>Marketing</w:t>
      </w:r>
      <w:r w:rsidRPr="00BA05A3">
        <w:rPr>
          <w:rFonts w:ascii="Franklin Gothic Medium" w:hAnsi="Franklin Gothic Medium"/>
        </w:rPr>
        <w:t xml:space="preserve"> Coordinator</w:t>
      </w:r>
    </w:p>
    <w:p w14:paraId="30C0DFEB" w14:textId="77777777" w:rsidR="00160CB2" w:rsidRPr="00BA05A3" w:rsidRDefault="00160CB2" w:rsidP="00160CB2">
      <w:pPr>
        <w:pStyle w:val="NoSpacing"/>
        <w:rPr>
          <w:rFonts w:ascii="Franklin Gothic Medium" w:hAnsi="Franklin Gothic Medium"/>
        </w:rPr>
      </w:pPr>
      <w:r w:rsidRPr="00BA05A3">
        <w:rPr>
          <w:rFonts w:ascii="Franklin Gothic Medium" w:hAnsi="Franklin Gothic Medium"/>
        </w:rPr>
        <w:t xml:space="preserve">                     Phone (269) 721-4472</w:t>
      </w:r>
    </w:p>
    <w:p w14:paraId="725AFFD4" w14:textId="77777777" w:rsidR="00160CB2" w:rsidRPr="00BA05A3" w:rsidRDefault="00160CB2" w:rsidP="00160CB2">
      <w:pPr>
        <w:pStyle w:val="NoSpacing"/>
        <w:rPr>
          <w:rFonts w:ascii="Franklin Gothic Medium" w:hAnsi="Franklin Gothic Medium"/>
        </w:rPr>
      </w:pPr>
      <w:r w:rsidRPr="00BA05A3">
        <w:rPr>
          <w:rFonts w:ascii="Franklin Gothic Medium" w:hAnsi="Franklin Gothic Medium"/>
        </w:rPr>
        <w:t xml:space="preserve">                     Fax: (269) 721-4474</w:t>
      </w:r>
    </w:p>
    <w:p w14:paraId="28155078" w14:textId="2F5FAC65" w:rsidR="00160CB2" w:rsidRDefault="00160CB2" w:rsidP="00160CB2">
      <w:pPr>
        <w:pStyle w:val="NoSpacing"/>
        <w:rPr>
          <w:rFonts w:ascii="Franklin Gothic Medium" w:hAnsi="Franklin Gothic Medium"/>
        </w:rPr>
      </w:pPr>
      <w:r w:rsidRPr="00BA05A3">
        <w:rPr>
          <w:rFonts w:ascii="Franklin Gothic Medium" w:hAnsi="Franklin Gothic Medium"/>
        </w:rPr>
        <w:t xml:space="preserve">                     Email:</w:t>
      </w:r>
      <w:r w:rsidR="000C51EC">
        <w:t xml:space="preserve"> </w:t>
      </w:r>
      <w:r w:rsidR="000C51EC" w:rsidRPr="000C51EC">
        <w:rPr>
          <w:rFonts w:ascii="Franklin Gothic Medium" w:hAnsi="Franklin Gothic Medium"/>
        </w:rPr>
        <w:t>sedelman@cedarcreekinstitute.org</w:t>
      </w:r>
      <w:r w:rsidR="000C51EC" w:rsidRPr="00BA05A3">
        <w:rPr>
          <w:rFonts w:ascii="Franklin Gothic Medium" w:hAnsi="Franklin Gothic Medium"/>
        </w:rPr>
        <w:t xml:space="preserve"> </w:t>
      </w:r>
    </w:p>
    <w:p w14:paraId="04656E7E" w14:textId="77777777" w:rsidR="007C1CBD" w:rsidRPr="00BA05A3" w:rsidRDefault="007C1CBD" w:rsidP="00160CB2">
      <w:pPr>
        <w:pStyle w:val="NoSpacing"/>
        <w:rPr>
          <w:rFonts w:ascii="Franklin Gothic Medium" w:hAnsi="Franklin Gothic Medium"/>
        </w:rPr>
      </w:pPr>
    </w:p>
    <w:p w14:paraId="2B2ADCDA" w14:textId="295AA68A" w:rsidR="0069305C" w:rsidRPr="001C771D" w:rsidRDefault="00D911DD" w:rsidP="001C771D">
      <w:pPr>
        <w:pStyle w:val="NoSpacing"/>
        <w:rPr>
          <w:rFonts w:ascii="Franklin Gothic Medium" w:hAnsi="Franklin Gothic Medium"/>
        </w:rPr>
      </w:pPr>
      <w:r w:rsidRPr="00D911DD">
        <w:rPr>
          <w:rFonts w:ascii="Franklin Gothic Medium" w:hAnsi="Franklin Gothic Medium" w:cs="Segoe UI"/>
          <w:b/>
          <w:color w:val="374151"/>
          <w:sz w:val="28"/>
          <w:szCs w:val="28"/>
        </w:rPr>
        <w:t>"</w:t>
      </w:r>
      <w:r w:rsidR="00280525">
        <w:rPr>
          <w:rFonts w:ascii="Franklin Gothic Medium" w:hAnsi="Franklin Gothic Medium"/>
          <w:b/>
          <w:sz w:val="28"/>
          <w:szCs w:val="28"/>
        </w:rPr>
        <w:t xml:space="preserve">Pierce Cedar Creek Institute Executive Director Announces Retirement” </w:t>
      </w:r>
    </w:p>
    <w:p w14:paraId="5BE526DE" w14:textId="33361631" w:rsidR="00280525" w:rsidRPr="00D0639C" w:rsidRDefault="00160CB2" w:rsidP="00D0639C">
      <w:pPr>
        <w:spacing w:before="100" w:beforeAutospacing="1" w:after="100" w:afterAutospacing="1"/>
        <w:rPr>
          <w:rFonts w:ascii="Franklin Gothic Medium" w:hAnsi="Franklin Gothic Medium"/>
        </w:rPr>
      </w:pPr>
      <w:r w:rsidRPr="00BA05A3">
        <w:rPr>
          <w:rFonts w:ascii="Franklin Gothic Medium" w:hAnsi="Franklin Gothic Medium"/>
        </w:rPr>
        <w:t>(HASTIN</w:t>
      </w:r>
      <w:r w:rsidR="00104D19">
        <w:rPr>
          <w:rFonts w:ascii="Franklin Gothic Medium" w:hAnsi="Franklin Gothic Medium"/>
        </w:rPr>
        <w:t>GS, MI) –</w:t>
      </w:r>
      <w:r w:rsidR="00280525">
        <w:rPr>
          <w:rFonts w:ascii="Franklin Gothic Medium" w:hAnsi="Franklin Gothic Medium"/>
        </w:rPr>
        <w:t xml:space="preserve"> </w:t>
      </w:r>
      <w:r w:rsidR="00280525" w:rsidRPr="00D0639C">
        <w:rPr>
          <w:rFonts w:ascii="Franklin Gothic Medium" w:hAnsi="Franklin Gothic Medium"/>
        </w:rPr>
        <w:t xml:space="preserve">Michelle Skedgell, Executive Director of Pierce Cedar Creek Institute since September 2001, has announced her plans to retire from the Institute as of December 31, 2024. Michelle joined the Institute shortly after its opening. The Institute is a </w:t>
      </w:r>
      <w:r w:rsidR="00280525" w:rsidRPr="00D0639C">
        <w:rPr>
          <w:rFonts w:ascii="Franklin Gothic Medium" w:eastAsia="Times New Roman" w:hAnsi="Franklin Gothic Medium"/>
        </w:rPr>
        <w:t>nature center, an environmental education center, and a biological field station, a destination of learning, research, and natural resource management on 850 acres in rural Barry County. The Institute's founder, Bill Pierce, and his wife, Jessie, created the Institute to give back to the community that meant so much to them and provide a welcoming space for everyone to connect with the natural world.</w:t>
      </w:r>
    </w:p>
    <w:p w14:paraId="01110A3D" w14:textId="77777777" w:rsidR="00280525" w:rsidRPr="00D0639C" w:rsidRDefault="00280525" w:rsidP="00280525">
      <w:pPr>
        <w:rPr>
          <w:rFonts w:ascii="Franklin Gothic Medium" w:eastAsia="Times New Roman" w:hAnsi="Franklin Gothic Medium"/>
        </w:rPr>
      </w:pPr>
      <w:r w:rsidRPr="00D0639C">
        <w:rPr>
          <w:rFonts w:ascii="Franklin Gothic Medium" w:eastAsia="Times New Roman" w:hAnsi="Franklin Gothic Medium"/>
        </w:rPr>
        <w:t>"Bill's vision has provided the framework for our Board and staff to build an organization that fulfills that mission of inspiring the appreciation and stewardship of the environment," Skedgell said. "Our success has been a result of our community believing in us and a staff of committed, caring, and professional individuals throughout our history. I am proud of what we have accomplished. I am certain I am leaving the organization well prepared for greater achievements under the direction of a new leader inspired to build upon our history."</w:t>
      </w:r>
    </w:p>
    <w:p w14:paraId="05C275BE" w14:textId="77777777" w:rsidR="00280525" w:rsidRPr="00D0639C" w:rsidRDefault="00280525" w:rsidP="00280525">
      <w:pPr>
        <w:rPr>
          <w:rFonts w:ascii="Franklin Gothic Medium" w:eastAsia="Times New Roman" w:hAnsi="Franklin Gothic Medium"/>
        </w:rPr>
      </w:pPr>
    </w:p>
    <w:p w14:paraId="102BBA9E" w14:textId="0DF94B28" w:rsidR="00280525" w:rsidRPr="00D0639C" w:rsidRDefault="00280525" w:rsidP="00280525">
      <w:pPr>
        <w:rPr>
          <w:rFonts w:ascii="Franklin Gothic Medium" w:eastAsia="Times New Roman" w:hAnsi="Franklin Gothic Medium"/>
        </w:rPr>
      </w:pPr>
      <w:r w:rsidRPr="00D0639C">
        <w:rPr>
          <w:rFonts w:ascii="Franklin Gothic Medium" w:eastAsia="Times New Roman" w:hAnsi="Franklin Gothic Medium"/>
        </w:rPr>
        <w:t>Skedgell has successfully managed the private foundation and environmental Institute with a substantial budget of $1.4 million and an impressive $23 million endowment. Over the years, the Institute has grown from 5 to 20 employees and from 550 to 850 acres. According to Board President Carl Schoessel, she has demonstrated exemplary leadership by overseeing a widely respected team of scientists, educators, land managers, and experience providers. She was instrumental in the development and continues to support a co</w:t>
      </w:r>
      <w:r>
        <w:rPr>
          <w:rFonts w:ascii="Franklin Gothic Medium" w:eastAsia="Times New Roman" w:hAnsi="Franklin Gothic Medium"/>
        </w:rPr>
        <w:t>nsortium</w:t>
      </w:r>
      <w:r w:rsidRPr="00D0639C">
        <w:rPr>
          <w:rFonts w:ascii="Franklin Gothic Medium" w:eastAsia="Times New Roman" w:hAnsi="Franklin Gothic Medium"/>
        </w:rPr>
        <w:t xml:space="preserve"> of 11 colleges and universities as part of their summer research program. She is well known for her civic engagement through the Rotary Club of Hastings, Barry County Parks &amp; Recreation Commission, Leadership Barry County, and other organizations.</w:t>
      </w:r>
    </w:p>
    <w:p w14:paraId="78A2EE09" w14:textId="77777777" w:rsidR="00280525" w:rsidRPr="00D0639C" w:rsidRDefault="00280525" w:rsidP="00280525">
      <w:pPr>
        <w:rPr>
          <w:rFonts w:ascii="Franklin Gothic Medium" w:eastAsia="Times New Roman" w:hAnsi="Franklin Gothic Medium"/>
        </w:rPr>
      </w:pPr>
    </w:p>
    <w:p w14:paraId="1D92B767" w14:textId="77777777" w:rsidR="00280525" w:rsidRPr="00D0639C" w:rsidRDefault="00280525" w:rsidP="00280525">
      <w:pPr>
        <w:rPr>
          <w:rFonts w:ascii="Franklin Gothic Medium" w:eastAsia="Times New Roman" w:hAnsi="Franklin Gothic Medium"/>
        </w:rPr>
      </w:pPr>
      <w:r w:rsidRPr="00D0639C">
        <w:rPr>
          <w:rFonts w:ascii="Franklin Gothic Medium" w:eastAsia="Times New Roman" w:hAnsi="Franklin Gothic Medium"/>
        </w:rPr>
        <w:t>The Institute's Board of Directors and all persons associated with the Institute through its various programs, services, and activities are incredibly grateful for Michelle's years of service and leadership at Pierce Cedar Creek Institute.</w:t>
      </w:r>
    </w:p>
    <w:p w14:paraId="2092B845" w14:textId="77777777" w:rsidR="00280525" w:rsidRPr="00D0639C" w:rsidRDefault="00280525" w:rsidP="00280525">
      <w:pPr>
        <w:rPr>
          <w:rFonts w:ascii="Franklin Gothic Medium" w:hAnsi="Franklin Gothic Medium"/>
        </w:rPr>
      </w:pPr>
    </w:p>
    <w:p w14:paraId="37B3FE57" w14:textId="77777777" w:rsidR="00280525" w:rsidRPr="00D0639C" w:rsidRDefault="00280525" w:rsidP="00280525">
      <w:pPr>
        <w:rPr>
          <w:rFonts w:ascii="Franklin Gothic Medium" w:hAnsi="Franklin Gothic Medium"/>
        </w:rPr>
      </w:pPr>
      <w:r w:rsidRPr="00D0639C">
        <w:rPr>
          <w:rFonts w:ascii="Franklin Gothic Medium" w:hAnsi="Franklin Gothic Medium"/>
        </w:rPr>
        <w:t xml:space="preserve">The Institute's Board of Directors is planning a public celebration of </w:t>
      </w:r>
      <w:proofErr w:type="spellStart"/>
      <w:r w:rsidRPr="00D0639C">
        <w:rPr>
          <w:rFonts w:ascii="Franklin Gothic Medium" w:hAnsi="Franklin Gothic Medium"/>
        </w:rPr>
        <w:t>Skedgell's</w:t>
      </w:r>
      <w:proofErr w:type="spellEnd"/>
      <w:r w:rsidRPr="00D0639C">
        <w:rPr>
          <w:rFonts w:ascii="Franklin Gothic Medium" w:hAnsi="Franklin Gothic Medium"/>
        </w:rPr>
        <w:t xml:space="preserve"> time at the Institute, with specific information about the event to be announced later. The Directors have also initiated a search to identify a successor.</w:t>
      </w:r>
    </w:p>
    <w:p w14:paraId="0F313031" w14:textId="77777777" w:rsidR="00280525" w:rsidRPr="00D0639C" w:rsidRDefault="00280525" w:rsidP="00280525">
      <w:pPr>
        <w:rPr>
          <w:rFonts w:ascii="Franklin Gothic Medium" w:hAnsi="Franklin Gothic Medium"/>
        </w:rPr>
      </w:pPr>
    </w:p>
    <w:p w14:paraId="6D1351AD" w14:textId="3064FC60" w:rsidR="00280525" w:rsidRPr="00280525" w:rsidRDefault="00280525" w:rsidP="00D0639C">
      <w:pPr>
        <w:rPr>
          <w:rFonts w:ascii="Franklin Gothic Medium" w:hAnsi="Franklin Gothic Medium"/>
        </w:rPr>
      </w:pPr>
      <w:r w:rsidRPr="00D0639C">
        <w:rPr>
          <w:rFonts w:ascii="Franklin Gothic Medium" w:hAnsi="Franklin Gothic Medium"/>
        </w:rPr>
        <w:t>"I am so grateful for my time at the Institute," Skedgell said. "Grateful for the opportunity to get to know and serve my community and to be a part of an amazing team. I've gotten to know so many wonderful people, and I know their continued support of the Institute will ensure its ongoing growth and success. I am excited for its future!</w:t>
      </w:r>
    </w:p>
    <w:p w14:paraId="19FC44F2" w14:textId="6E9D8AFD" w:rsidR="00DF39F2" w:rsidRPr="00F93EA9" w:rsidRDefault="00280525">
      <w:pPr>
        <w:spacing w:before="100" w:beforeAutospacing="1" w:after="100" w:afterAutospacing="1"/>
        <w:rPr>
          <w:rFonts w:ascii="Franklin Gothic Medium" w:hAnsi="Franklin Gothic Medium"/>
        </w:rPr>
      </w:pPr>
      <w:r>
        <w:rPr>
          <w:rFonts w:ascii="Franklin Gothic Medium" w:hAnsi="Franklin Gothic Medium"/>
        </w:rPr>
        <w:t xml:space="preserve">To learn more about Pierce Cedar Creek Institute go to </w:t>
      </w:r>
      <w:r w:rsidR="00DF39F2">
        <w:rPr>
          <w:rFonts w:ascii="Franklin Gothic Medium" w:hAnsi="Franklin Gothic Medium"/>
        </w:rPr>
        <w:t>www.CedarCreekInstitute.org</w:t>
      </w:r>
      <w:r w:rsidR="00F659E8">
        <w:rPr>
          <w:rFonts w:ascii="Franklin Gothic Medium" w:hAnsi="Franklin Gothic Medium"/>
        </w:rPr>
        <w:t>.</w:t>
      </w:r>
    </w:p>
    <w:p w14:paraId="7DEDC4B6" w14:textId="77777777" w:rsidR="00160CB2" w:rsidRPr="00BA05A3" w:rsidRDefault="00160CB2" w:rsidP="00160CB2">
      <w:pPr>
        <w:spacing w:before="100" w:beforeAutospacing="1" w:after="100" w:afterAutospacing="1"/>
        <w:rPr>
          <w:rFonts w:ascii="Franklin Gothic Medium" w:hAnsi="Franklin Gothic Medium"/>
        </w:rPr>
      </w:pPr>
      <w:r w:rsidRPr="00BA05A3">
        <w:rPr>
          <w:rFonts w:ascii="Franklin Gothic Medium" w:hAnsi="Franklin Gothic Medium"/>
        </w:rPr>
        <w:t>ABOUT PIERCE CEDAR CREEK INSTITUTE</w:t>
      </w:r>
    </w:p>
    <w:p w14:paraId="25A0814A" w14:textId="2CEA0F1C" w:rsidR="00C00D87" w:rsidRDefault="00160CB2" w:rsidP="00C00D87">
      <w:pPr>
        <w:pBdr>
          <w:bottom w:val="thinThickThinMediumGap" w:sz="18" w:space="1" w:color="auto"/>
        </w:pBdr>
        <w:rPr>
          <w:rFonts w:ascii="Franklin Gothic Medium" w:hAnsi="Franklin Gothic Medium"/>
          <w:shd w:val="clear" w:color="auto" w:fill="FAFBFA"/>
        </w:rPr>
      </w:pPr>
      <w:r w:rsidRPr="00BA05A3">
        <w:rPr>
          <w:rFonts w:ascii="Franklin Gothic Medium" w:hAnsi="Franklin Gothic Medium"/>
          <w:shd w:val="clear" w:color="auto" w:fill="FAFBFA"/>
        </w:rPr>
        <w:t xml:space="preserve">Pierce Cedar Creek Institute is a nature center, environmental education center, and biological field station </w:t>
      </w:r>
      <w:r w:rsidR="007560AF">
        <w:rPr>
          <w:rFonts w:ascii="Franklin Gothic Medium" w:hAnsi="Franklin Gothic Medium"/>
          <w:shd w:val="clear" w:color="auto" w:fill="FAFBFA"/>
        </w:rPr>
        <w:t>located on 850</w:t>
      </w:r>
      <w:r w:rsidR="005F5E60">
        <w:rPr>
          <w:rFonts w:ascii="Franklin Gothic Medium" w:hAnsi="Franklin Gothic Medium"/>
          <w:shd w:val="clear" w:color="auto" w:fill="FAFBFA"/>
        </w:rPr>
        <w:t xml:space="preserve"> acres with</w:t>
      </w:r>
      <w:r w:rsidR="007560AF">
        <w:rPr>
          <w:rFonts w:ascii="Franklin Gothic Medium" w:hAnsi="Franklin Gothic Medium"/>
          <w:shd w:val="clear" w:color="auto" w:fill="FAFBFA"/>
        </w:rPr>
        <w:t xml:space="preserve"> </w:t>
      </w:r>
      <w:r w:rsidRPr="00BA05A3">
        <w:rPr>
          <w:rFonts w:ascii="Franklin Gothic Medium" w:hAnsi="Franklin Gothic Medium"/>
          <w:shd w:val="clear" w:color="auto" w:fill="FAFBFA"/>
        </w:rPr>
        <w:t xml:space="preserve">nine miles of hiking trails </w:t>
      </w:r>
      <w:r w:rsidR="007530F7">
        <w:rPr>
          <w:rFonts w:ascii="Franklin Gothic Medium" w:hAnsi="Franklin Gothic Medium"/>
          <w:shd w:val="clear" w:color="auto" w:fill="FAFBFA"/>
        </w:rPr>
        <w:t>10</w:t>
      </w:r>
      <w:r w:rsidRPr="00BA05A3">
        <w:rPr>
          <w:rFonts w:ascii="Franklin Gothic Medium" w:hAnsi="Franklin Gothic Medium"/>
          <w:shd w:val="clear" w:color="auto" w:fill="FAFBFA"/>
        </w:rPr>
        <w:t xml:space="preserve"> miles south of Hastings, Michigan. The Institute’s mission is to inspire appreciation an</w:t>
      </w:r>
      <w:r w:rsidR="00C00D87">
        <w:rPr>
          <w:rFonts w:ascii="Franklin Gothic Medium" w:hAnsi="Franklin Gothic Medium"/>
          <w:shd w:val="clear" w:color="auto" w:fill="FAFBFA"/>
        </w:rPr>
        <w:t>d stewardship of our environment.</w:t>
      </w:r>
    </w:p>
    <w:p w14:paraId="198CC170" w14:textId="77777777" w:rsidR="00CC71B1" w:rsidRDefault="00CC71B1" w:rsidP="00C00D87">
      <w:pPr>
        <w:pBdr>
          <w:bottom w:val="thinThickThinMediumGap" w:sz="18" w:space="1" w:color="auto"/>
        </w:pBdr>
        <w:rPr>
          <w:rFonts w:ascii="Franklin Gothic Medium" w:hAnsi="Franklin Gothic Medium"/>
          <w:shd w:val="clear" w:color="auto" w:fill="FAFBFA"/>
        </w:rPr>
      </w:pPr>
    </w:p>
    <w:p w14:paraId="47E59917" w14:textId="77777777" w:rsidR="00CC71B1" w:rsidRDefault="00FD2828" w:rsidP="00FD2828">
      <w:pPr>
        <w:pBdr>
          <w:bottom w:val="thinThickThinMediumGap" w:sz="18" w:space="1" w:color="auto"/>
        </w:pBdr>
        <w:jc w:val="center"/>
        <w:rPr>
          <w:rFonts w:ascii="Franklin Gothic Medium" w:hAnsi="Franklin Gothic Medium"/>
          <w:shd w:val="clear" w:color="auto" w:fill="FAFBFA"/>
        </w:rPr>
      </w:pPr>
      <w:r>
        <w:rPr>
          <w:rFonts w:ascii="Franklin Gothic Medium" w:hAnsi="Franklin Gothic Medium"/>
          <w:shd w:val="clear" w:color="auto" w:fill="FAFBFA"/>
        </w:rPr>
        <w:t>###</w:t>
      </w:r>
    </w:p>
    <w:bookmarkEnd w:id="0"/>
    <w:p w14:paraId="7AD8E1E4" w14:textId="77777777" w:rsidR="00280525" w:rsidRDefault="00280525" w:rsidP="00FD2828">
      <w:pPr>
        <w:pBdr>
          <w:bottom w:val="thinThickThinMediumGap" w:sz="18" w:space="1" w:color="auto"/>
        </w:pBdr>
        <w:jc w:val="center"/>
        <w:rPr>
          <w:rFonts w:ascii="Franklin Gothic Medium" w:hAnsi="Franklin Gothic Medium"/>
          <w:shd w:val="clear" w:color="auto" w:fill="FAFBFA"/>
        </w:rPr>
      </w:pPr>
    </w:p>
    <w:p w14:paraId="0F84100C" w14:textId="77777777" w:rsidR="0085276F" w:rsidRDefault="0085276F" w:rsidP="002E62F3">
      <w:pPr>
        <w:pStyle w:val="NoSpacing"/>
      </w:pPr>
    </w:p>
    <w:sectPr w:rsidR="00852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52D6"/>
    <w:multiLevelType w:val="multilevel"/>
    <w:tmpl w:val="2478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21181"/>
    <w:multiLevelType w:val="multilevel"/>
    <w:tmpl w:val="8C4E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55CC7"/>
    <w:multiLevelType w:val="hybridMultilevel"/>
    <w:tmpl w:val="B2FE6B1A"/>
    <w:lvl w:ilvl="0" w:tplc="1198499E">
      <w:start w:val="70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A5670"/>
    <w:multiLevelType w:val="multilevel"/>
    <w:tmpl w:val="88EC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A01FD8"/>
    <w:multiLevelType w:val="hybridMultilevel"/>
    <w:tmpl w:val="B498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905C4"/>
    <w:multiLevelType w:val="hybridMultilevel"/>
    <w:tmpl w:val="C3A8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3NDOwBBKWRhaGxko6SsGpxcWZ+XkgBYa1ACBzX5AsAAAA"/>
  </w:docVars>
  <w:rsids>
    <w:rsidRoot w:val="00160CB2"/>
    <w:rsid w:val="00025C69"/>
    <w:rsid w:val="000332D3"/>
    <w:rsid w:val="000B3482"/>
    <w:rsid w:val="000C51EC"/>
    <w:rsid w:val="000E3C44"/>
    <w:rsid w:val="00104D19"/>
    <w:rsid w:val="00160CB2"/>
    <w:rsid w:val="00185902"/>
    <w:rsid w:val="001C771D"/>
    <w:rsid w:val="001D5D8B"/>
    <w:rsid w:val="001F097E"/>
    <w:rsid w:val="00202CF5"/>
    <w:rsid w:val="00210B12"/>
    <w:rsid w:val="00216135"/>
    <w:rsid w:val="00221171"/>
    <w:rsid w:val="00272543"/>
    <w:rsid w:val="00280525"/>
    <w:rsid w:val="00280B17"/>
    <w:rsid w:val="002C0224"/>
    <w:rsid w:val="002E62F3"/>
    <w:rsid w:val="002F2C02"/>
    <w:rsid w:val="002F78E7"/>
    <w:rsid w:val="0032295E"/>
    <w:rsid w:val="00340093"/>
    <w:rsid w:val="00353A17"/>
    <w:rsid w:val="003713C0"/>
    <w:rsid w:val="003820D4"/>
    <w:rsid w:val="00393629"/>
    <w:rsid w:val="00396CA6"/>
    <w:rsid w:val="003A696C"/>
    <w:rsid w:val="003D54B2"/>
    <w:rsid w:val="003F17DB"/>
    <w:rsid w:val="00403C62"/>
    <w:rsid w:val="00413D1F"/>
    <w:rsid w:val="0042436A"/>
    <w:rsid w:val="00444C61"/>
    <w:rsid w:val="00450667"/>
    <w:rsid w:val="004A1556"/>
    <w:rsid w:val="004E5F67"/>
    <w:rsid w:val="005056E9"/>
    <w:rsid w:val="0052260C"/>
    <w:rsid w:val="00532CC3"/>
    <w:rsid w:val="00542E5B"/>
    <w:rsid w:val="00544ADB"/>
    <w:rsid w:val="00546B1B"/>
    <w:rsid w:val="005721F5"/>
    <w:rsid w:val="00580069"/>
    <w:rsid w:val="005A6486"/>
    <w:rsid w:val="005C57EB"/>
    <w:rsid w:val="005D0E5D"/>
    <w:rsid w:val="005D524B"/>
    <w:rsid w:val="005F5E60"/>
    <w:rsid w:val="00607489"/>
    <w:rsid w:val="0062358A"/>
    <w:rsid w:val="0069305C"/>
    <w:rsid w:val="006B15E7"/>
    <w:rsid w:val="006C299B"/>
    <w:rsid w:val="006C579D"/>
    <w:rsid w:val="006D1834"/>
    <w:rsid w:val="006D6DFD"/>
    <w:rsid w:val="006E2944"/>
    <w:rsid w:val="006F08FC"/>
    <w:rsid w:val="00705714"/>
    <w:rsid w:val="00717DAC"/>
    <w:rsid w:val="0074363A"/>
    <w:rsid w:val="007530F7"/>
    <w:rsid w:val="007560AF"/>
    <w:rsid w:val="00757DA1"/>
    <w:rsid w:val="007A4E40"/>
    <w:rsid w:val="007C1CBD"/>
    <w:rsid w:val="007D46B0"/>
    <w:rsid w:val="007D51ED"/>
    <w:rsid w:val="00802F43"/>
    <w:rsid w:val="0082735B"/>
    <w:rsid w:val="0085276F"/>
    <w:rsid w:val="008A0F76"/>
    <w:rsid w:val="008B75EF"/>
    <w:rsid w:val="008F0718"/>
    <w:rsid w:val="008F2571"/>
    <w:rsid w:val="008F7AB1"/>
    <w:rsid w:val="009628F8"/>
    <w:rsid w:val="009C362E"/>
    <w:rsid w:val="009C4DA4"/>
    <w:rsid w:val="009D1F52"/>
    <w:rsid w:val="009E4167"/>
    <w:rsid w:val="00A0483A"/>
    <w:rsid w:val="00A0529B"/>
    <w:rsid w:val="00A11997"/>
    <w:rsid w:val="00A33F1E"/>
    <w:rsid w:val="00A41894"/>
    <w:rsid w:val="00A4657C"/>
    <w:rsid w:val="00A52520"/>
    <w:rsid w:val="00AA62CA"/>
    <w:rsid w:val="00AB07EA"/>
    <w:rsid w:val="00AC0581"/>
    <w:rsid w:val="00AF18DE"/>
    <w:rsid w:val="00B13C26"/>
    <w:rsid w:val="00B35195"/>
    <w:rsid w:val="00BD0AEE"/>
    <w:rsid w:val="00C00D87"/>
    <w:rsid w:val="00C63DB9"/>
    <w:rsid w:val="00C821F9"/>
    <w:rsid w:val="00CB1613"/>
    <w:rsid w:val="00CC71B1"/>
    <w:rsid w:val="00D0639C"/>
    <w:rsid w:val="00D16533"/>
    <w:rsid w:val="00D31FFB"/>
    <w:rsid w:val="00D911DD"/>
    <w:rsid w:val="00DF39F2"/>
    <w:rsid w:val="00E132FD"/>
    <w:rsid w:val="00E86889"/>
    <w:rsid w:val="00EB5632"/>
    <w:rsid w:val="00EC714A"/>
    <w:rsid w:val="00F13483"/>
    <w:rsid w:val="00F16846"/>
    <w:rsid w:val="00F17470"/>
    <w:rsid w:val="00F659E8"/>
    <w:rsid w:val="00F758A4"/>
    <w:rsid w:val="00F93EA9"/>
    <w:rsid w:val="00FC1591"/>
    <w:rsid w:val="00FD0289"/>
    <w:rsid w:val="00FD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7ED51"/>
  <w15:chartTrackingRefBased/>
  <w15:docId w15:val="{9E2BD153-441B-444E-8C2F-BC246BB4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CB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2F3"/>
    <w:pPr>
      <w:spacing w:after="0" w:line="240" w:lineRule="auto"/>
    </w:pPr>
  </w:style>
  <w:style w:type="character" w:styleId="Hyperlink">
    <w:name w:val="Hyperlink"/>
    <w:basedOn w:val="DefaultParagraphFont"/>
    <w:uiPriority w:val="99"/>
    <w:unhideWhenUsed/>
    <w:rsid w:val="00160CB2"/>
    <w:rPr>
      <w:color w:val="0563C1" w:themeColor="hyperlink"/>
      <w:u w:val="single"/>
    </w:rPr>
  </w:style>
  <w:style w:type="paragraph" w:styleId="ListParagraph">
    <w:name w:val="List Paragraph"/>
    <w:basedOn w:val="Normal"/>
    <w:uiPriority w:val="34"/>
    <w:qFormat/>
    <w:rsid w:val="00403C62"/>
    <w:pPr>
      <w:ind w:left="720"/>
      <w:contextualSpacing/>
    </w:pPr>
  </w:style>
  <w:style w:type="character" w:styleId="CommentReference">
    <w:name w:val="annotation reference"/>
    <w:basedOn w:val="DefaultParagraphFont"/>
    <w:uiPriority w:val="99"/>
    <w:semiHidden/>
    <w:unhideWhenUsed/>
    <w:rsid w:val="00393629"/>
    <w:rPr>
      <w:sz w:val="16"/>
      <w:szCs w:val="16"/>
    </w:rPr>
  </w:style>
  <w:style w:type="paragraph" w:styleId="CommentText">
    <w:name w:val="annotation text"/>
    <w:basedOn w:val="Normal"/>
    <w:link w:val="CommentTextChar"/>
    <w:uiPriority w:val="99"/>
    <w:semiHidden/>
    <w:unhideWhenUsed/>
    <w:rsid w:val="00393629"/>
    <w:rPr>
      <w:sz w:val="20"/>
      <w:szCs w:val="20"/>
    </w:rPr>
  </w:style>
  <w:style w:type="character" w:customStyle="1" w:styleId="CommentTextChar">
    <w:name w:val="Comment Text Char"/>
    <w:basedOn w:val="DefaultParagraphFont"/>
    <w:link w:val="CommentText"/>
    <w:uiPriority w:val="99"/>
    <w:semiHidden/>
    <w:rsid w:val="0039362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93629"/>
    <w:rPr>
      <w:b/>
      <w:bCs/>
    </w:rPr>
  </w:style>
  <w:style w:type="character" w:customStyle="1" w:styleId="CommentSubjectChar">
    <w:name w:val="Comment Subject Char"/>
    <w:basedOn w:val="CommentTextChar"/>
    <w:link w:val="CommentSubject"/>
    <w:uiPriority w:val="99"/>
    <w:semiHidden/>
    <w:rsid w:val="00393629"/>
    <w:rPr>
      <w:rFonts w:ascii="Calibri" w:hAnsi="Calibri" w:cs="Times New Roman"/>
      <w:b/>
      <w:bCs/>
      <w:sz w:val="20"/>
      <w:szCs w:val="20"/>
    </w:rPr>
  </w:style>
  <w:style w:type="paragraph" w:styleId="BalloonText">
    <w:name w:val="Balloon Text"/>
    <w:basedOn w:val="Normal"/>
    <w:link w:val="BalloonTextChar"/>
    <w:uiPriority w:val="99"/>
    <w:semiHidden/>
    <w:unhideWhenUsed/>
    <w:rsid w:val="00393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00942">
      <w:bodyDiv w:val="1"/>
      <w:marLeft w:val="0"/>
      <w:marRight w:val="0"/>
      <w:marTop w:val="0"/>
      <w:marBottom w:val="0"/>
      <w:divBdr>
        <w:top w:val="none" w:sz="0" w:space="0" w:color="auto"/>
        <w:left w:val="none" w:sz="0" w:space="0" w:color="auto"/>
        <w:bottom w:val="none" w:sz="0" w:space="0" w:color="auto"/>
        <w:right w:val="none" w:sz="0" w:space="0" w:color="auto"/>
      </w:divBdr>
    </w:div>
    <w:div w:id="485823668">
      <w:bodyDiv w:val="1"/>
      <w:marLeft w:val="0"/>
      <w:marRight w:val="0"/>
      <w:marTop w:val="0"/>
      <w:marBottom w:val="0"/>
      <w:divBdr>
        <w:top w:val="none" w:sz="0" w:space="0" w:color="auto"/>
        <w:left w:val="none" w:sz="0" w:space="0" w:color="auto"/>
        <w:bottom w:val="none" w:sz="0" w:space="0" w:color="auto"/>
        <w:right w:val="none" w:sz="0" w:space="0" w:color="auto"/>
      </w:divBdr>
    </w:div>
    <w:div w:id="931622877">
      <w:bodyDiv w:val="1"/>
      <w:marLeft w:val="0"/>
      <w:marRight w:val="0"/>
      <w:marTop w:val="0"/>
      <w:marBottom w:val="0"/>
      <w:divBdr>
        <w:top w:val="none" w:sz="0" w:space="0" w:color="auto"/>
        <w:left w:val="none" w:sz="0" w:space="0" w:color="auto"/>
        <w:bottom w:val="none" w:sz="0" w:space="0" w:color="auto"/>
        <w:right w:val="none" w:sz="0" w:space="0" w:color="auto"/>
      </w:divBdr>
    </w:div>
    <w:div w:id="1004894853">
      <w:bodyDiv w:val="1"/>
      <w:marLeft w:val="0"/>
      <w:marRight w:val="0"/>
      <w:marTop w:val="0"/>
      <w:marBottom w:val="0"/>
      <w:divBdr>
        <w:top w:val="none" w:sz="0" w:space="0" w:color="auto"/>
        <w:left w:val="none" w:sz="0" w:space="0" w:color="auto"/>
        <w:bottom w:val="none" w:sz="0" w:space="0" w:color="auto"/>
        <w:right w:val="none" w:sz="0" w:space="0" w:color="auto"/>
      </w:divBdr>
    </w:div>
    <w:div w:id="1242762994">
      <w:bodyDiv w:val="1"/>
      <w:marLeft w:val="0"/>
      <w:marRight w:val="0"/>
      <w:marTop w:val="0"/>
      <w:marBottom w:val="0"/>
      <w:divBdr>
        <w:top w:val="none" w:sz="0" w:space="0" w:color="auto"/>
        <w:left w:val="none" w:sz="0" w:space="0" w:color="auto"/>
        <w:bottom w:val="none" w:sz="0" w:space="0" w:color="auto"/>
        <w:right w:val="none" w:sz="0" w:space="0" w:color="auto"/>
      </w:divBdr>
    </w:div>
    <w:div w:id="1943802117">
      <w:bodyDiv w:val="1"/>
      <w:marLeft w:val="0"/>
      <w:marRight w:val="0"/>
      <w:marTop w:val="0"/>
      <w:marBottom w:val="0"/>
      <w:divBdr>
        <w:top w:val="none" w:sz="0" w:space="0" w:color="auto"/>
        <w:left w:val="none" w:sz="0" w:space="0" w:color="auto"/>
        <w:bottom w:val="none" w:sz="0" w:space="0" w:color="auto"/>
        <w:right w:val="none" w:sz="0" w:space="0" w:color="auto"/>
      </w:divBdr>
    </w:div>
    <w:div w:id="20503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Sara Edelman</cp:lastModifiedBy>
  <cp:revision>3</cp:revision>
  <dcterms:created xsi:type="dcterms:W3CDTF">2024-02-29T21:57:00Z</dcterms:created>
  <dcterms:modified xsi:type="dcterms:W3CDTF">2024-02-29T21:58:00Z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7bdfab54bc7e35223e3456221129f3ada6217a9fc0ee2a14bfba2f67ccf783d5</vt:lpwstr>
  </property>
</Properties>
</file>